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9B979" w14:textId="0F6894B1" w:rsidR="00655B9B" w:rsidRDefault="00F12D97">
      <w:r>
        <w:rPr>
          <w:noProof/>
          <w:lang w:eastAsia="en-ZA"/>
        </w:rPr>
        <w:drawing>
          <wp:anchor distT="0" distB="0" distL="114300" distR="114300" simplePos="0" relativeHeight="251658240" behindDoc="1" locked="0" layoutInCell="1" allowOverlap="1" wp14:anchorId="4192A35E" wp14:editId="1391E588">
            <wp:simplePos x="0" y="0"/>
            <wp:positionH relativeFrom="margin">
              <wp:posOffset>-908050</wp:posOffset>
            </wp:positionH>
            <wp:positionV relativeFrom="paragraph">
              <wp:posOffset>-976630</wp:posOffset>
            </wp:positionV>
            <wp:extent cx="7695469" cy="3697616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47" b="7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5469" cy="369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554765" w14:textId="473C95D1" w:rsidR="00E55ABF" w:rsidRPr="00E55ABF" w:rsidRDefault="00E55ABF" w:rsidP="00E55ABF"/>
    <w:p w14:paraId="7A4C57DA" w14:textId="5DD339BC" w:rsidR="00E55ABF" w:rsidRPr="00E55ABF" w:rsidRDefault="00E55ABF" w:rsidP="00E55ABF"/>
    <w:p w14:paraId="0B5ABEBC" w14:textId="3353F92E" w:rsidR="00E55ABF" w:rsidRPr="00E55ABF" w:rsidRDefault="00E55ABF" w:rsidP="00E55ABF"/>
    <w:p w14:paraId="378B2D1B" w14:textId="714E4504" w:rsidR="00E55ABF" w:rsidRPr="00E55ABF" w:rsidRDefault="00E55ABF" w:rsidP="00E55ABF"/>
    <w:p w14:paraId="62BA8CFB" w14:textId="29BF73FE" w:rsidR="00E55ABF" w:rsidRPr="00E55ABF" w:rsidRDefault="00E55ABF" w:rsidP="00E55ABF"/>
    <w:p w14:paraId="30D1A5F3" w14:textId="75D82A79" w:rsidR="00E55ABF" w:rsidRPr="00E55ABF" w:rsidRDefault="00E55ABF" w:rsidP="00E55ABF"/>
    <w:p w14:paraId="00E263F0" w14:textId="0820AAF5" w:rsidR="00E55ABF" w:rsidRPr="00E55ABF" w:rsidRDefault="00E55ABF" w:rsidP="00E55ABF"/>
    <w:p w14:paraId="684B3864" w14:textId="38E19525" w:rsidR="00E55ABF" w:rsidRPr="00E55ABF" w:rsidRDefault="001220AE" w:rsidP="001220AE">
      <w:pPr>
        <w:tabs>
          <w:tab w:val="left" w:pos="2952"/>
        </w:tabs>
      </w:pPr>
      <w:r>
        <w:tab/>
      </w:r>
    </w:p>
    <w:p w14:paraId="4A3C92E3" w14:textId="3A1CF9A8" w:rsidR="00E55ABF" w:rsidRDefault="00E55ABF" w:rsidP="00E55ABF">
      <w:pPr>
        <w:tabs>
          <w:tab w:val="left" w:pos="1177"/>
        </w:tabs>
      </w:pPr>
      <w:r>
        <w:rPr>
          <w:noProof/>
          <w:lang w:eastAsia="en-Z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F21C154" wp14:editId="51671ECC">
                <wp:simplePos x="0" y="0"/>
                <wp:positionH relativeFrom="margin">
                  <wp:posOffset>-581025</wp:posOffset>
                </wp:positionH>
                <wp:positionV relativeFrom="paragraph">
                  <wp:posOffset>259715</wp:posOffset>
                </wp:positionV>
                <wp:extent cx="6885305" cy="297370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5305" cy="2973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1F1E7" w14:textId="580D42A4" w:rsidR="001E50EF" w:rsidRPr="001E50EF" w:rsidRDefault="001E50EF" w:rsidP="001E50EF">
                            <w:pPr>
                              <w:spacing w:after="200" w:line="240" w:lineRule="auto"/>
                              <w:jc w:val="both"/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</w:pPr>
                            <w:r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>Na 44</w:t>
                            </w:r>
                            <w:r>
                              <w:rPr>
                                <w:rFonts w:ascii="Calibri" w:hAnsi="Calibri"/>
                                <w:bCs/>
                                <w:iCs/>
                                <w:noProof/>
                              </w:rPr>
                              <w:t>ª</w:t>
                            </w:r>
                            <w:r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 Sessão da</w:t>
                            </w:r>
                            <w:r w:rsidR="00026C11" w:rsidRPr="00026C11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 </w:t>
                            </w:r>
                            <w:r w:rsidRPr="001E50EF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Sessão da Assembleia Plenária realizada em Maputo, Moçambique, em 2018, </w:t>
                            </w:r>
                            <w:r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>o Grupo Regional das Mulheres Parlamentars (GRMP)</w:t>
                            </w:r>
                            <w:r w:rsidRPr="001E50EF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 do Fórum Parlamentar da Comunidade de Desenvolvimento da África Austral (</w:t>
                            </w:r>
                            <w:r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FP da </w:t>
                            </w:r>
                            <w:r w:rsidRPr="001E50EF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SADC) patrocinou uma moção aprovada por unanimidade para desenvolver uma Lei Modelo sobre </w:t>
                            </w:r>
                            <w:r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a </w:t>
                            </w:r>
                            <w:r w:rsidRPr="001E50EF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Violência Baseada no Género a ser utilizada pelos Estados Membros da SADC </w:t>
                            </w:r>
                            <w:r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>com vista a</w:t>
                            </w:r>
                            <w:r w:rsidRPr="001E50EF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 prevenir, </w:t>
                            </w:r>
                            <w:r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>responder</w:t>
                            </w:r>
                            <w:r w:rsidRPr="001E50EF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 e erradicar várias formas de violência baseada no género. Foi também alcançado consenso entre as partes interessadas que trabalham nesta área para prosseguir com o desenvolvimento de uma Lei Modelo da SADC sobre</w:t>
                            </w:r>
                            <w:r w:rsidR="00C75053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 a</w:t>
                            </w:r>
                            <w:r w:rsidRPr="001E50EF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 Violência Baseada no Género. É contra este pano de fundo que </w:t>
                            </w:r>
                            <w:r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>o Fórum Parlamentar</w:t>
                            </w:r>
                            <w:r w:rsidRPr="001E50EF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 da SADC irá lançar rondas de consultas às partes interessadas para </w:t>
                            </w:r>
                            <w:r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>proceder à</w:t>
                            </w:r>
                            <w:r w:rsidRPr="001E50EF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 xml:space="preserve"> finalização do </w:t>
                            </w:r>
                            <w:r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>projecto de Lei Modelo sobre a Violência Baseada no G</w:t>
                            </w:r>
                            <w:r w:rsidRPr="001E50EF">
                              <w:rPr>
                                <w:rFonts w:ascii="Montserrat" w:hAnsi="Montserrat"/>
                                <w:bCs/>
                                <w:iCs/>
                                <w:noProof/>
                              </w:rPr>
                              <w:t>énero.</w:t>
                            </w:r>
                          </w:p>
                          <w:p w14:paraId="3FD35581" w14:textId="0F48264A" w:rsidR="00026C11" w:rsidRPr="00026C11" w:rsidRDefault="001E50EF" w:rsidP="00026C11">
                            <w:pPr>
                              <w:spacing w:after="0" w:line="240" w:lineRule="auto"/>
                              <w:jc w:val="both"/>
                              <w:rPr>
                                <w:rFonts w:ascii="Montserrat" w:eastAsia="Calibri" w:hAnsi="Montserrat" w:cs="Times New Roman"/>
                                <w:b/>
                                <w:bCs/>
                                <w:iCs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Montserrat" w:eastAsia="Calibri" w:hAnsi="Montserrat" w:cs="Times New Roman"/>
                                <w:b/>
                                <w:bCs/>
                                <w:iCs/>
                                <w:color w:val="38A761"/>
                                <w:lang w:val="en-US"/>
                              </w:rPr>
                              <w:t>Objectivo</w:t>
                            </w:r>
                            <w:proofErr w:type="spellEnd"/>
                            <w:r>
                              <w:rPr>
                                <w:rFonts w:ascii="Montserrat" w:eastAsia="Calibri" w:hAnsi="Montserrat" w:cs="Times New Roman"/>
                                <w:b/>
                                <w:bCs/>
                                <w:iCs/>
                                <w:color w:val="38A761"/>
                                <w:lang w:val="en-US"/>
                              </w:rPr>
                              <w:t xml:space="preserve"> da </w:t>
                            </w:r>
                            <w:proofErr w:type="spellStart"/>
                            <w:r>
                              <w:rPr>
                                <w:rFonts w:ascii="Montserrat" w:eastAsia="Calibri" w:hAnsi="Montserrat" w:cs="Times New Roman"/>
                                <w:b/>
                                <w:bCs/>
                                <w:iCs/>
                                <w:color w:val="38A761"/>
                                <w:lang w:val="en-US"/>
                              </w:rPr>
                              <w:t>reunião</w:t>
                            </w:r>
                            <w:proofErr w:type="spellEnd"/>
                            <w:r w:rsidR="00026C11" w:rsidRPr="00E55ABF">
                              <w:rPr>
                                <w:rFonts w:ascii="Montserrat" w:eastAsia="Calibri" w:hAnsi="Montserrat" w:cs="Times New Roman"/>
                                <w:b/>
                                <w:bCs/>
                                <w:iCs/>
                                <w:color w:val="38A761"/>
                                <w:lang w:val="en-US"/>
                              </w:rPr>
                              <w:t>:</w:t>
                            </w:r>
                          </w:p>
                          <w:p w14:paraId="29840297" w14:textId="77777777" w:rsidR="00026C11" w:rsidRPr="00026C11" w:rsidRDefault="00026C11" w:rsidP="00026C11">
                            <w:pPr>
                              <w:spacing w:after="0" w:line="240" w:lineRule="auto"/>
                              <w:jc w:val="both"/>
                              <w:rPr>
                                <w:rFonts w:ascii="Montserrat" w:eastAsia="Calibri" w:hAnsi="Montserrat" w:cs="Times New Roman"/>
                                <w:iCs/>
                                <w:sz w:val="10"/>
                                <w:szCs w:val="10"/>
                                <w:lang w:val="en-US"/>
                              </w:rPr>
                            </w:pPr>
                          </w:p>
                          <w:p w14:paraId="486434B2" w14:textId="31CCEEBE" w:rsidR="00026C11" w:rsidRPr="00E55ABF" w:rsidRDefault="001E50EF" w:rsidP="00026C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both"/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Lançar</w:t>
                            </w:r>
                            <w:proofErr w:type="spellEnd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Roteiro</w:t>
                            </w:r>
                            <w:proofErr w:type="spellEnd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das </w:t>
                            </w:r>
                            <w:proofErr w:type="spellStart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c</w:t>
                            </w:r>
                            <w:r w:rsidR="00BA405D"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onsultas</w:t>
                            </w:r>
                            <w:proofErr w:type="spellEnd"/>
                            <w:r w:rsidR="00BA405D"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BA405D"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às</w:t>
                            </w:r>
                            <w:proofErr w:type="spellEnd"/>
                            <w:r w:rsidR="00BA405D"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BA405D"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partes</w:t>
                            </w:r>
                            <w:proofErr w:type="spellEnd"/>
                            <w:r w:rsidR="00BA405D"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BA405D"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interessadas</w:t>
                            </w:r>
                            <w:proofErr w:type="spellEnd"/>
                            <w:r w:rsidR="00BA405D"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BA405D"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acerca</w:t>
                            </w:r>
                            <w:proofErr w:type="spellEnd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da Lei </w:t>
                            </w:r>
                            <w:proofErr w:type="spellStart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Modelo</w:t>
                            </w:r>
                            <w:proofErr w:type="spellEnd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da SADC </w:t>
                            </w:r>
                            <w:proofErr w:type="spellStart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sobre</w:t>
                            </w:r>
                            <w:proofErr w:type="spellEnd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Violência</w:t>
                            </w:r>
                            <w:proofErr w:type="spellEnd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Baseada</w:t>
                            </w:r>
                            <w:proofErr w:type="spellEnd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 xml:space="preserve"> no </w:t>
                            </w:r>
                            <w:proofErr w:type="spellStart"/>
                            <w:r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en-US"/>
                              </w:rPr>
                              <w:t>Género</w:t>
                            </w:r>
                            <w:proofErr w:type="spellEnd"/>
                          </w:p>
                          <w:p w14:paraId="702428C8" w14:textId="1D37034E" w:rsidR="00026C11" w:rsidRDefault="00026C11" w:rsidP="00026C11">
                            <w:pPr>
                              <w:jc w:val="both"/>
                              <w:rPr>
                                <w:rFonts w:ascii="Montserrat" w:hAnsi="Montserrat"/>
                              </w:rPr>
                            </w:pPr>
                          </w:p>
                          <w:p w14:paraId="6286774A" w14:textId="77539DC8" w:rsidR="00026C11" w:rsidRPr="00E55ABF" w:rsidRDefault="00026C11" w:rsidP="00026C11">
                            <w:pPr>
                              <w:spacing w:after="0" w:line="240" w:lineRule="auto"/>
                              <w:rPr>
                                <w:rFonts w:ascii="Montserrat" w:eastAsia="Calibri" w:hAnsi="Montserrat" w:cs="Times New Roman"/>
                                <w:b/>
                                <w:color w:val="38A761"/>
                                <w:sz w:val="24"/>
                                <w:szCs w:val="24"/>
                              </w:rPr>
                            </w:pPr>
                            <w:r w:rsidRPr="00E55ABF">
                              <w:rPr>
                                <w:rFonts w:ascii="Montserrat SemiBold" w:eastAsia="Calibri" w:hAnsi="Montserrat SemiBold" w:cs="Times New Roman"/>
                                <w:b/>
                                <w:color w:val="38A761"/>
                                <w:sz w:val="24"/>
                                <w:szCs w:val="24"/>
                              </w:rPr>
                              <w:t xml:space="preserve">Director </w:t>
                            </w:r>
                            <w:r w:rsidR="001E50EF">
                              <w:rPr>
                                <w:rFonts w:ascii="Montserrat SemiBold" w:eastAsia="Calibri" w:hAnsi="Montserrat SemiBold" w:cs="Times New Roman"/>
                                <w:b/>
                                <w:color w:val="38A761"/>
                                <w:sz w:val="24"/>
                                <w:szCs w:val="24"/>
                              </w:rPr>
                              <w:t>de</w:t>
                            </w:r>
                            <w:r w:rsidRPr="00E55ABF">
                              <w:rPr>
                                <w:rFonts w:ascii="Montserrat SemiBold" w:eastAsia="Calibri" w:hAnsi="Montserrat SemiBold" w:cs="Times New Roman"/>
                                <w:b/>
                                <w:color w:val="38A76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55ABF">
                              <w:rPr>
                                <w:rFonts w:ascii="Montserrat SemiBold" w:eastAsia="Calibri" w:hAnsi="Montserrat SemiBold" w:cs="Times New Roman"/>
                                <w:b/>
                                <w:color w:val="38A761"/>
                                <w:sz w:val="24"/>
                                <w:szCs w:val="24"/>
                              </w:rPr>
                              <w:t>Cer</w:t>
                            </w:r>
                            <w:r w:rsidR="001E50EF">
                              <w:rPr>
                                <w:rFonts w:ascii="Montserrat SemiBold" w:eastAsia="Calibri" w:hAnsi="Montserrat SemiBold" w:cs="Times New Roman"/>
                                <w:b/>
                                <w:color w:val="38A761"/>
                                <w:sz w:val="24"/>
                                <w:szCs w:val="24"/>
                              </w:rPr>
                              <w:t>imónias</w:t>
                            </w:r>
                            <w:proofErr w:type="spellEnd"/>
                            <w:r w:rsidRPr="00E55ABF">
                              <w:rPr>
                                <w:rFonts w:ascii="Montserrat SemiBold" w:eastAsia="Calibri" w:hAnsi="Montserrat SemiBold" w:cs="Times New Roman"/>
                                <w:b/>
                                <w:color w:val="38A761"/>
                                <w:sz w:val="24"/>
                                <w:szCs w:val="24"/>
                              </w:rPr>
                              <w:t>:</w:t>
                            </w:r>
                            <w:r w:rsidRPr="00E55ABF">
                              <w:rPr>
                                <w:rFonts w:ascii="Montserrat" w:eastAsia="Calibri" w:hAnsi="Montserrat" w:cs="Times New Roman"/>
                                <w:b/>
                                <w:color w:val="38A76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E50EF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</w:rPr>
                              <w:t>S</w:t>
                            </w:r>
                            <w:r w:rsidRPr="00E55ABF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</w:rPr>
                              <w:t xml:space="preserve">r.  Modise Kabeli </w:t>
                            </w:r>
                            <w:r w:rsidR="001E50EF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</w:rPr>
                              <w:t>–</w:t>
                            </w:r>
                            <w:r w:rsidRPr="00E55ABF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1E50EF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</w:rPr>
                              <w:t>Especialista</w:t>
                            </w:r>
                            <w:proofErr w:type="spellEnd"/>
                            <w:r w:rsidR="001E50EF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</w:rPr>
                              <w:t xml:space="preserve"> de </w:t>
                            </w:r>
                            <w:proofErr w:type="spellStart"/>
                            <w:r w:rsidR="001E50EF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</w:rPr>
                              <w:t>Comunicação</w:t>
                            </w:r>
                            <w:proofErr w:type="spellEnd"/>
                            <w:r w:rsidR="001E50EF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</w:rPr>
                              <w:t xml:space="preserve"> Social do FP da SADC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1C1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75pt;margin-top:20.45pt;width:542.15pt;height:234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" filled="f" stroked="f">
                <v:textbox>
                  <w:txbxContent>
                    <w:p w14:paraId="7231F1E7" w14:textId="580D42A4" w:rsidR="001E50EF" w:rsidRPr="001E50EF" w:rsidRDefault="001E50EF" w:rsidP="001E50EF">
                      <w:pPr>
                        <w:spacing w:after="200" w:line="240" w:lineRule="auto"/>
                        <w:jc w:val="both"/>
                        <w:rPr>
                          <w:rFonts w:ascii="Montserrat" w:hAnsi="Montserrat"/>
                          <w:bCs/>
                          <w:iCs/>
                          <w:noProof/>
                        </w:rPr>
                      </w:pPr>
                      <w:r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>Na 44</w:t>
                      </w:r>
                      <w:r>
                        <w:rPr>
                          <w:rFonts w:ascii="Calibri" w:hAnsi="Calibri"/>
                          <w:bCs/>
                          <w:iCs/>
                          <w:noProof/>
                        </w:rPr>
                        <w:t>ª</w:t>
                      </w:r>
                      <w:r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 Sessão da</w:t>
                      </w:r>
                      <w:r w:rsidR="00026C11" w:rsidRPr="00026C11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 </w:t>
                      </w:r>
                      <w:r w:rsidRPr="001E50EF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Sessão da Assembleia Plenária realizada em Maputo, Moçambique, em 2018, </w:t>
                      </w:r>
                      <w:r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>o Grupo Regional das Mulheres Parlamentars (GRMP)</w:t>
                      </w:r>
                      <w:r w:rsidRPr="001E50EF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 do Fórum Parlamentar da Comunidade de Desenvolvimento da África Austral (</w:t>
                      </w:r>
                      <w:r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FP da </w:t>
                      </w:r>
                      <w:r w:rsidRPr="001E50EF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SADC) patrocinou uma moção aprovada por unanimidade para desenvolver uma Lei Modelo sobre </w:t>
                      </w:r>
                      <w:r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a </w:t>
                      </w:r>
                      <w:r w:rsidRPr="001E50EF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Violência Baseada no Género a ser utilizada pelos Estados Membros da SADC </w:t>
                      </w:r>
                      <w:r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>com vista a</w:t>
                      </w:r>
                      <w:r w:rsidRPr="001E50EF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 prevenir, </w:t>
                      </w:r>
                      <w:r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>responder</w:t>
                      </w:r>
                      <w:r w:rsidRPr="001E50EF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 e erradicar várias formas de violência baseada no género. Foi também alcançado consenso entre as partes interessadas que trabalham nesta área para prosseguir com o desenvolvimento de uma Lei Modelo da SADC sobre</w:t>
                      </w:r>
                      <w:r w:rsidR="00C75053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 a</w:t>
                      </w:r>
                      <w:r w:rsidRPr="001E50EF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 Violência Baseada no Género. É contra este pano de fundo que </w:t>
                      </w:r>
                      <w:r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>o Fórum Parlamentar</w:t>
                      </w:r>
                      <w:r w:rsidRPr="001E50EF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 da SADC irá lançar rondas de consultas às partes interessadas para </w:t>
                      </w:r>
                      <w:r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>proceder à</w:t>
                      </w:r>
                      <w:r w:rsidRPr="001E50EF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 xml:space="preserve"> finalização do </w:t>
                      </w:r>
                      <w:r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>projecto de Lei Modelo sobre a Violência Baseada no G</w:t>
                      </w:r>
                      <w:r w:rsidRPr="001E50EF">
                        <w:rPr>
                          <w:rFonts w:ascii="Montserrat" w:hAnsi="Montserrat"/>
                          <w:bCs/>
                          <w:iCs/>
                          <w:noProof/>
                        </w:rPr>
                        <w:t>énero.</w:t>
                      </w:r>
                    </w:p>
                    <w:p w14:paraId="3FD35581" w14:textId="0F48264A" w:rsidR="00026C11" w:rsidRPr="00026C11" w:rsidRDefault="001E50EF" w:rsidP="00026C11">
                      <w:pPr>
                        <w:spacing w:after="0" w:line="240" w:lineRule="auto"/>
                        <w:jc w:val="both"/>
                        <w:rPr>
                          <w:rFonts w:ascii="Montserrat" w:eastAsia="Calibri" w:hAnsi="Montserrat" w:cs="Times New Roman"/>
                          <w:b/>
                          <w:bCs/>
                          <w:iCs/>
                          <w:lang w:val="en-US"/>
                        </w:rPr>
                      </w:pPr>
                      <w:proofErr w:type="spellStart"/>
                      <w:r>
                        <w:rPr>
                          <w:rFonts w:ascii="Montserrat" w:eastAsia="Calibri" w:hAnsi="Montserrat" w:cs="Times New Roman"/>
                          <w:b/>
                          <w:bCs/>
                          <w:iCs/>
                          <w:color w:val="38A761"/>
                          <w:lang w:val="en-US"/>
                        </w:rPr>
                        <w:t>Objectivo</w:t>
                      </w:r>
                      <w:proofErr w:type="spellEnd"/>
                      <w:r>
                        <w:rPr>
                          <w:rFonts w:ascii="Montserrat" w:eastAsia="Calibri" w:hAnsi="Montserrat" w:cs="Times New Roman"/>
                          <w:b/>
                          <w:bCs/>
                          <w:iCs/>
                          <w:color w:val="38A761"/>
                          <w:lang w:val="en-US"/>
                        </w:rPr>
                        <w:t xml:space="preserve"> da </w:t>
                      </w:r>
                      <w:proofErr w:type="spellStart"/>
                      <w:r>
                        <w:rPr>
                          <w:rFonts w:ascii="Montserrat" w:eastAsia="Calibri" w:hAnsi="Montserrat" w:cs="Times New Roman"/>
                          <w:b/>
                          <w:bCs/>
                          <w:iCs/>
                          <w:color w:val="38A761"/>
                          <w:lang w:val="en-US"/>
                        </w:rPr>
                        <w:t>reunião</w:t>
                      </w:r>
                      <w:proofErr w:type="spellEnd"/>
                      <w:r w:rsidR="00026C11" w:rsidRPr="00E55ABF">
                        <w:rPr>
                          <w:rFonts w:ascii="Montserrat" w:eastAsia="Calibri" w:hAnsi="Montserrat" w:cs="Times New Roman"/>
                          <w:b/>
                          <w:bCs/>
                          <w:iCs/>
                          <w:color w:val="38A761"/>
                          <w:lang w:val="en-US"/>
                        </w:rPr>
                        <w:t>:</w:t>
                      </w:r>
                    </w:p>
                    <w:p w14:paraId="29840297" w14:textId="77777777" w:rsidR="00026C11" w:rsidRPr="00026C11" w:rsidRDefault="00026C11" w:rsidP="00026C11">
                      <w:pPr>
                        <w:spacing w:after="0" w:line="240" w:lineRule="auto"/>
                        <w:jc w:val="both"/>
                        <w:rPr>
                          <w:rFonts w:ascii="Montserrat" w:eastAsia="Calibri" w:hAnsi="Montserrat" w:cs="Times New Roman"/>
                          <w:iCs/>
                          <w:sz w:val="10"/>
                          <w:szCs w:val="10"/>
                          <w:lang w:val="en-US"/>
                        </w:rPr>
                      </w:pPr>
                    </w:p>
                    <w:p w14:paraId="486434B2" w14:textId="31CCEEBE" w:rsidR="00026C11" w:rsidRPr="00E55ABF" w:rsidRDefault="001E50EF" w:rsidP="00026C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both"/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</w:pPr>
                      <w:proofErr w:type="spellStart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Lançar</w:t>
                      </w:r>
                      <w:proofErr w:type="spellEnd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Roteiro</w:t>
                      </w:r>
                      <w:proofErr w:type="spellEnd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das </w:t>
                      </w:r>
                      <w:proofErr w:type="spellStart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c</w:t>
                      </w:r>
                      <w:r w:rsidR="00BA405D"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onsultas</w:t>
                      </w:r>
                      <w:proofErr w:type="spellEnd"/>
                      <w:r w:rsidR="00BA405D"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</w:t>
                      </w:r>
                      <w:proofErr w:type="spellStart"/>
                      <w:r w:rsidR="00BA405D"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às</w:t>
                      </w:r>
                      <w:proofErr w:type="spellEnd"/>
                      <w:r w:rsidR="00BA405D"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</w:t>
                      </w:r>
                      <w:proofErr w:type="spellStart"/>
                      <w:r w:rsidR="00BA405D"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partes</w:t>
                      </w:r>
                      <w:proofErr w:type="spellEnd"/>
                      <w:r w:rsidR="00BA405D"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</w:t>
                      </w:r>
                      <w:proofErr w:type="spellStart"/>
                      <w:r w:rsidR="00BA405D"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interessadas</w:t>
                      </w:r>
                      <w:proofErr w:type="spellEnd"/>
                      <w:r w:rsidR="00BA405D"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</w:t>
                      </w:r>
                      <w:proofErr w:type="spellStart"/>
                      <w:r w:rsidR="00BA405D"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acerca</w:t>
                      </w:r>
                      <w:proofErr w:type="spellEnd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da Lei </w:t>
                      </w:r>
                      <w:proofErr w:type="spellStart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Modelo</w:t>
                      </w:r>
                      <w:proofErr w:type="spellEnd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da SADC </w:t>
                      </w:r>
                      <w:proofErr w:type="spellStart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sobre</w:t>
                      </w:r>
                      <w:proofErr w:type="spellEnd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Violência</w:t>
                      </w:r>
                      <w:proofErr w:type="spellEnd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Baseada</w:t>
                      </w:r>
                      <w:proofErr w:type="spellEnd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 xml:space="preserve"> no </w:t>
                      </w:r>
                      <w:proofErr w:type="spellStart"/>
                      <w:r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en-US"/>
                        </w:rPr>
                        <w:t>Género</w:t>
                      </w:r>
                      <w:proofErr w:type="spellEnd"/>
                    </w:p>
                    <w:p w14:paraId="702428C8" w14:textId="1D37034E" w:rsidR="00026C11" w:rsidRDefault="00026C11" w:rsidP="00026C11">
                      <w:pPr>
                        <w:jc w:val="both"/>
                        <w:rPr>
                          <w:rFonts w:ascii="Montserrat" w:hAnsi="Montserrat"/>
                        </w:rPr>
                      </w:pPr>
                    </w:p>
                    <w:p w14:paraId="6286774A" w14:textId="77539DC8" w:rsidR="00026C11" w:rsidRPr="00E55ABF" w:rsidRDefault="00026C11" w:rsidP="00026C11">
                      <w:pPr>
                        <w:spacing w:after="0" w:line="240" w:lineRule="auto"/>
                        <w:rPr>
                          <w:rFonts w:ascii="Montserrat" w:eastAsia="Calibri" w:hAnsi="Montserrat" w:cs="Times New Roman"/>
                          <w:b/>
                          <w:color w:val="38A761"/>
                          <w:sz w:val="24"/>
                          <w:szCs w:val="24"/>
                        </w:rPr>
                      </w:pPr>
                      <w:r w:rsidRPr="00E55ABF">
                        <w:rPr>
                          <w:rFonts w:ascii="Montserrat SemiBold" w:eastAsia="Calibri" w:hAnsi="Montserrat SemiBold" w:cs="Times New Roman"/>
                          <w:b/>
                          <w:color w:val="38A761"/>
                          <w:sz w:val="24"/>
                          <w:szCs w:val="24"/>
                        </w:rPr>
                        <w:t xml:space="preserve">Director </w:t>
                      </w:r>
                      <w:r w:rsidR="001E50EF">
                        <w:rPr>
                          <w:rFonts w:ascii="Montserrat SemiBold" w:eastAsia="Calibri" w:hAnsi="Montserrat SemiBold" w:cs="Times New Roman"/>
                          <w:b/>
                          <w:color w:val="38A761"/>
                          <w:sz w:val="24"/>
                          <w:szCs w:val="24"/>
                        </w:rPr>
                        <w:t>de</w:t>
                      </w:r>
                      <w:r w:rsidRPr="00E55ABF">
                        <w:rPr>
                          <w:rFonts w:ascii="Montserrat SemiBold" w:eastAsia="Calibri" w:hAnsi="Montserrat SemiBold" w:cs="Times New Roman"/>
                          <w:b/>
                          <w:color w:val="38A76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55ABF">
                        <w:rPr>
                          <w:rFonts w:ascii="Montserrat SemiBold" w:eastAsia="Calibri" w:hAnsi="Montserrat SemiBold" w:cs="Times New Roman"/>
                          <w:b/>
                          <w:color w:val="38A761"/>
                          <w:sz w:val="24"/>
                          <w:szCs w:val="24"/>
                        </w:rPr>
                        <w:t>Cer</w:t>
                      </w:r>
                      <w:r w:rsidR="001E50EF">
                        <w:rPr>
                          <w:rFonts w:ascii="Montserrat SemiBold" w:eastAsia="Calibri" w:hAnsi="Montserrat SemiBold" w:cs="Times New Roman"/>
                          <w:b/>
                          <w:color w:val="38A761"/>
                          <w:sz w:val="24"/>
                          <w:szCs w:val="24"/>
                        </w:rPr>
                        <w:t>imónias</w:t>
                      </w:r>
                      <w:proofErr w:type="spellEnd"/>
                      <w:r w:rsidRPr="00E55ABF">
                        <w:rPr>
                          <w:rFonts w:ascii="Montserrat SemiBold" w:eastAsia="Calibri" w:hAnsi="Montserrat SemiBold" w:cs="Times New Roman"/>
                          <w:b/>
                          <w:color w:val="38A761"/>
                          <w:sz w:val="24"/>
                          <w:szCs w:val="24"/>
                        </w:rPr>
                        <w:t>:</w:t>
                      </w:r>
                      <w:r w:rsidRPr="00E55ABF">
                        <w:rPr>
                          <w:rFonts w:ascii="Montserrat" w:eastAsia="Calibri" w:hAnsi="Montserrat" w:cs="Times New Roman"/>
                          <w:b/>
                          <w:color w:val="38A761"/>
                          <w:sz w:val="24"/>
                          <w:szCs w:val="24"/>
                        </w:rPr>
                        <w:t xml:space="preserve"> </w:t>
                      </w:r>
                      <w:r w:rsidR="001E50E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>S</w:t>
                      </w:r>
                      <w:r w:rsidRPr="00E55AB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 xml:space="preserve">r.  </w:t>
                      </w:r>
                      <w:proofErr w:type="spellStart"/>
                      <w:r w:rsidRPr="00E55AB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>Modise</w:t>
                      </w:r>
                      <w:proofErr w:type="spellEnd"/>
                      <w:r w:rsidRPr="00E55AB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55AB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>Kabeli</w:t>
                      </w:r>
                      <w:proofErr w:type="spellEnd"/>
                      <w:r w:rsidRPr="00E55AB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 xml:space="preserve"> </w:t>
                      </w:r>
                      <w:r w:rsidR="001E50E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>–</w:t>
                      </w:r>
                      <w:r w:rsidRPr="00E55AB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1E50E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>Especialista</w:t>
                      </w:r>
                      <w:proofErr w:type="spellEnd"/>
                      <w:r w:rsidR="001E50E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 xml:space="preserve"> de </w:t>
                      </w:r>
                      <w:proofErr w:type="spellStart"/>
                      <w:r w:rsidR="001E50E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>Comunicação</w:t>
                      </w:r>
                      <w:proofErr w:type="spellEnd"/>
                      <w:r w:rsidR="001E50EF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</w:rPr>
                        <w:t xml:space="preserve"> Social do FP da SADC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107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5062"/>
        <w:gridCol w:w="3953"/>
      </w:tblGrid>
      <w:tr w:rsidR="00E55ABF" w:rsidRPr="00E55ABF" w14:paraId="03FDDFA7" w14:textId="77777777" w:rsidTr="00E55ABF">
        <w:trPr>
          <w:trHeight w:val="413"/>
          <w:jc w:val="center"/>
        </w:trPr>
        <w:tc>
          <w:tcPr>
            <w:tcW w:w="1696" w:type="dxa"/>
            <w:shd w:val="clear" w:color="auto" w:fill="38A761"/>
            <w:vAlign w:val="center"/>
          </w:tcPr>
          <w:p w14:paraId="162B1752" w14:textId="52D9B846" w:rsidR="00E55ABF" w:rsidRPr="00E55ABF" w:rsidRDefault="001E50EF" w:rsidP="001E50EF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r>
              <w:rPr>
                <w:rFonts w:ascii="Montserrat" w:eastAsia="Calibri" w:hAnsi="Montserrat" w:cs="Times New Roman"/>
                <w:b/>
              </w:rPr>
              <w:t>HORA</w:t>
            </w:r>
          </w:p>
        </w:tc>
        <w:tc>
          <w:tcPr>
            <w:tcW w:w="5062" w:type="dxa"/>
            <w:shd w:val="clear" w:color="auto" w:fill="38A761"/>
            <w:vAlign w:val="center"/>
          </w:tcPr>
          <w:p w14:paraId="0E2A6D40" w14:textId="340D6EC3" w:rsidR="00E55ABF" w:rsidRPr="00E55ABF" w:rsidRDefault="001E50EF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r>
              <w:rPr>
                <w:rFonts w:ascii="Montserrat" w:eastAsia="Calibri" w:hAnsi="Montserrat" w:cs="Times New Roman"/>
                <w:b/>
              </w:rPr>
              <w:t>ASSUNTO</w:t>
            </w:r>
          </w:p>
        </w:tc>
        <w:tc>
          <w:tcPr>
            <w:tcW w:w="3953" w:type="dxa"/>
            <w:shd w:val="clear" w:color="auto" w:fill="38A761"/>
            <w:vAlign w:val="center"/>
          </w:tcPr>
          <w:p w14:paraId="0CADD62B" w14:textId="015E2885" w:rsidR="00E55ABF" w:rsidRPr="00E55ABF" w:rsidRDefault="001E50EF" w:rsidP="001E50EF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r>
              <w:rPr>
                <w:rFonts w:ascii="Montserrat" w:eastAsia="Calibri" w:hAnsi="Montserrat" w:cs="Times New Roman"/>
                <w:b/>
              </w:rPr>
              <w:t>APRESENTADOR</w:t>
            </w:r>
            <w:r w:rsidR="00C75053">
              <w:rPr>
                <w:rFonts w:ascii="Montserrat" w:eastAsia="Calibri" w:hAnsi="Montserrat" w:cs="Times New Roman"/>
                <w:b/>
              </w:rPr>
              <w:t>A</w:t>
            </w:r>
            <w:r>
              <w:rPr>
                <w:rFonts w:ascii="Montserrat" w:eastAsia="Calibri" w:hAnsi="Montserrat" w:cs="Times New Roman"/>
                <w:b/>
              </w:rPr>
              <w:t xml:space="preserve"> / FACILITADOR</w:t>
            </w:r>
            <w:r w:rsidR="00C75053">
              <w:rPr>
                <w:rFonts w:ascii="Montserrat" w:eastAsia="Calibri" w:hAnsi="Montserrat" w:cs="Times New Roman"/>
                <w:b/>
              </w:rPr>
              <w:t>A</w:t>
            </w:r>
          </w:p>
        </w:tc>
      </w:tr>
      <w:tr w:rsidR="00E55ABF" w:rsidRPr="00E55ABF" w14:paraId="1FB31223" w14:textId="77777777" w:rsidTr="00E55ABF">
        <w:trPr>
          <w:trHeight w:val="413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3D79CDB4" w14:textId="516CCB90" w:rsidR="00E55ABF" w:rsidRPr="00E55ABF" w:rsidRDefault="001E50EF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color w:val="38A761"/>
              </w:rPr>
            </w:pPr>
            <w:r>
              <w:rPr>
                <w:rFonts w:ascii="Montserrat" w:eastAsia="Calibri" w:hAnsi="Montserrat" w:cs="Times New Roman"/>
                <w:b/>
                <w:color w:val="38A761"/>
              </w:rPr>
              <w:t>10h00 – 10h</w:t>
            </w:r>
            <w:r w:rsidR="00E55ABF" w:rsidRPr="00E55ABF">
              <w:rPr>
                <w:rFonts w:ascii="Montserrat" w:eastAsia="Calibri" w:hAnsi="Montserrat" w:cs="Times New Roman"/>
                <w:b/>
                <w:color w:val="38A761"/>
              </w:rPr>
              <w:t>10</w:t>
            </w:r>
          </w:p>
        </w:tc>
        <w:tc>
          <w:tcPr>
            <w:tcW w:w="5062" w:type="dxa"/>
            <w:shd w:val="clear" w:color="auto" w:fill="auto"/>
            <w:vAlign w:val="center"/>
          </w:tcPr>
          <w:p w14:paraId="04D54989" w14:textId="32CB70A9" w:rsidR="00E55ABF" w:rsidRPr="00E55ABF" w:rsidRDefault="001E50EF" w:rsidP="001E50EF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proofErr w:type="spellStart"/>
            <w:r>
              <w:rPr>
                <w:rFonts w:ascii="Montserrat" w:eastAsia="Calibri" w:hAnsi="Montserrat" w:cs="Times New Roman"/>
                <w:b/>
              </w:rPr>
              <w:t>Abertura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e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Introduções</w:t>
            </w:r>
            <w:proofErr w:type="spellEnd"/>
          </w:p>
        </w:tc>
        <w:tc>
          <w:tcPr>
            <w:tcW w:w="3953" w:type="dxa"/>
            <w:shd w:val="clear" w:color="auto" w:fill="auto"/>
            <w:vAlign w:val="center"/>
          </w:tcPr>
          <w:p w14:paraId="0572C9C4" w14:textId="53E6F6E0" w:rsidR="00E55ABF" w:rsidRPr="00E55ABF" w:rsidRDefault="00810FDE" w:rsidP="00C83585">
            <w:pPr>
              <w:spacing w:after="0" w:line="240" w:lineRule="auto"/>
              <w:rPr>
                <w:rFonts w:ascii="Montserrat" w:eastAsia="Calibri" w:hAnsi="Montserrat" w:cstheme="minorHAnsi"/>
                <w:bCs/>
              </w:rPr>
            </w:pPr>
            <w:proofErr w:type="spellStart"/>
            <w:r>
              <w:rPr>
                <w:rFonts w:ascii="Montserrat" w:hAnsi="Montserrat" w:cstheme="minorHAnsi"/>
                <w:lang w:val="fr-FR" w:eastAsia="en-GB"/>
              </w:rPr>
              <w:t>S</w:t>
            </w:r>
            <w:r w:rsidR="00C83585">
              <w:rPr>
                <w:rFonts w:ascii="Montserrat" w:hAnsi="Montserrat" w:cstheme="minorHAnsi"/>
                <w:lang w:val="fr-FR" w:eastAsia="en-GB"/>
              </w:rPr>
              <w:t>ra</w:t>
            </w:r>
            <w:proofErr w:type="spellEnd"/>
            <w:r w:rsidR="00C83585">
              <w:rPr>
                <w:rFonts w:ascii="Montserrat" w:hAnsi="Montserrat" w:cstheme="minorHAnsi"/>
                <w:lang w:val="fr-FR" w:eastAsia="en-GB"/>
              </w:rPr>
              <w:t>.</w:t>
            </w:r>
            <w:r>
              <w:rPr>
                <w:rFonts w:ascii="Montserrat" w:hAnsi="Montserrat" w:cstheme="minorHAnsi"/>
                <w:lang w:val="fr-FR" w:eastAsia="en-GB"/>
              </w:rPr>
              <w:t xml:space="preserve"> </w:t>
            </w:r>
            <w:proofErr w:type="spellStart"/>
            <w:r>
              <w:rPr>
                <w:rFonts w:ascii="Montserrat" w:hAnsi="Montserrat" w:cstheme="minorHAnsi"/>
                <w:lang w:val="fr-FR" w:eastAsia="en-GB"/>
              </w:rPr>
              <w:t>Deputada</w:t>
            </w:r>
            <w:proofErr w:type="spellEnd"/>
            <w:r w:rsidR="00E55ABF" w:rsidRPr="00E55ABF">
              <w:rPr>
                <w:rFonts w:ascii="Montserrat" w:hAnsi="Montserrat" w:cstheme="minorHAnsi"/>
                <w:lang w:val="fr-FR" w:eastAsia="en-GB"/>
              </w:rPr>
              <w:t xml:space="preserve"> </w:t>
            </w:r>
            <w:proofErr w:type="spellStart"/>
            <w:r w:rsidR="00E55ABF" w:rsidRPr="00E55ABF">
              <w:rPr>
                <w:rFonts w:ascii="Montserrat" w:hAnsi="Montserrat" w:cstheme="minorHAnsi"/>
                <w:lang w:val="fr-FR" w:eastAsia="en-GB"/>
              </w:rPr>
              <w:t>Tsěpang</w:t>
            </w:r>
            <w:proofErr w:type="spellEnd"/>
            <w:r w:rsidR="00E55ABF" w:rsidRPr="00E55ABF">
              <w:rPr>
                <w:rFonts w:ascii="Montserrat" w:hAnsi="Montserrat" w:cstheme="minorHAnsi"/>
                <w:lang w:val="fr-FR" w:eastAsia="en-GB"/>
              </w:rPr>
              <w:t xml:space="preserve"> </w:t>
            </w:r>
            <w:proofErr w:type="spellStart"/>
            <w:r w:rsidR="00E55ABF" w:rsidRPr="00E55ABF">
              <w:rPr>
                <w:rFonts w:ascii="Montserrat" w:hAnsi="Montserrat" w:cstheme="minorHAnsi"/>
                <w:lang w:val="fr-FR" w:eastAsia="en-GB"/>
              </w:rPr>
              <w:t>Tšita-Mosena</w:t>
            </w:r>
            <w:proofErr w:type="spellEnd"/>
          </w:p>
        </w:tc>
      </w:tr>
      <w:tr w:rsidR="00E55ABF" w:rsidRPr="00E55ABF" w14:paraId="42536472" w14:textId="77777777" w:rsidTr="00E55ABF">
        <w:trPr>
          <w:trHeight w:val="496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33CB8974" w14:textId="0D53DA23" w:rsidR="00E55ABF" w:rsidRPr="00E55ABF" w:rsidRDefault="00E55ABF" w:rsidP="001E50EF">
            <w:pPr>
              <w:spacing w:after="0" w:line="240" w:lineRule="auto"/>
              <w:rPr>
                <w:rFonts w:ascii="Montserrat" w:eastAsia="Calibri" w:hAnsi="Montserrat" w:cs="Times New Roman"/>
                <w:b/>
                <w:color w:val="38A761"/>
              </w:rPr>
            </w:pPr>
            <w:r w:rsidRPr="00E55ABF">
              <w:rPr>
                <w:rFonts w:ascii="Montserrat" w:eastAsia="Calibri" w:hAnsi="Montserrat" w:cs="Times New Roman"/>
                <w:b/>
                <w:color w:val="38A761"/>
              </w:rPr>
              <w:t>10</w:t>
            </w:r>
            <w:r w:rsidR="001E50EF">
              <w:rPr>
                <w:rFonts w:ascii="Montserrat" w:eastAsia="Calibri" w:hAnsi="Montserrat" w:cs="Times New Roman"/>
                <w:b/>
                <w:color w:val="38A761"/>
              </w:rPr>
              <w:t>h</w:t>
            </w:r>
            <w:r w:rsidRPr="00E55ABF">
              <w:rPr>
                <w:rFonts w:ascii="Montserrat" w:eastAsia="Calibri" w:hAnsi="Montserrat" w:cs="Times New Roman"/>
                <w:b/>
                <w:color w:val="38A761"/>
              </w:rPr>
              <w:t xml:space="preserve">10 </w:t>
            </w:r>
            <w:r w:rsidR="001E50EF">
              <w:rPr>
                <w:rFonts w:ascii="Montserrat" w:eastAsia="Calibri" w:hAnsi="Montserrat" w:cs="Times New Roman"/>
                <w:b/>
                <w:color w:val="38A761"/>
              </w:rPr>
              <w:t>–</w:t>
            </w:r>
            <w:r w:rsidRPr="00E55ABF">
              <w:rPr>
                <w:rFonts w:ascii="Montserrat" w:eastAsia="Calibri" w:hAnsi="Montserrat" w:cs="Times New Roman"/>
                <w:b/>
                <w:color w:val="38A761"/>
              </w:rPr>
              <w:t xml:space="preserve"> 10</w:t>
            </w:r>
            <w:r w:rsidR="001E50EF">
              <w:rPr>
                <w:rFonts w:ascii="Montserrat" w:eastAsia="Calibri" w:hAnsi="Montserrat" w:cs="Times New Roman"/>
                <w:b/>
                <w:color w:val="38A761"/>
              </w:rPr>
              <w:t>h</w:t>
            </w:r>
            <w:r w:rsidRPr="00E55ABF">
              <w:rPr>
                <w:rFonts w:ascii="Montserrat" w:eastAsia="Calibri" w:hAnsi="Montserrat" w:cs="Times New Roman"/>
                <w:b/>
                <w:color w:val="38A761"/>
              </w:rPr>
              <w:t>30</w:t>
            </w:r>
          </w:p>
        </w:tc>
        <w:tc>
          <w:tcPr>
            <w:tcW w:w="5062" w:type="dxa"/>
            <w:shd w:val="clear" w:color="auto" w:fill="auto"/>
            <w:vAlign w:val="center"/>
          </w:tcPr>
          <w:p w14:paraId="2264FE96" w14:textId="1EE39371" w:rsidR="00E55ABF" w:rsidRPr="00E55ABF" w:rsidRDefault="001E50EF" w:rsidP="001E50EF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proofErr w:type="spellStart"/>
            <w:r>
              <w:rPr>
                <w:rFonts w:ascii="Montserrat" w:eastAsia="Calibri" w:hAnsi="Montserrat" w:cs="Times New Roman"/>
                <w:b/>
              </w:rPr>
              <w:t>Palavras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de Boas-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Vindas</w:t>
            </w:r>
            <w:proofErr w:type="spellEnd"/>
          </w:p>
        </w:tc>
        <w:tc>
          <w:tcPr>
            <w:tcW w:w="3953" w:type="dxa"/>
            <w:shd w:val="clear" w:color="auto" w:fill="auto"/>
            <w:vAlign w:val="center"/>
          </w:tcPr>
          <w:p w14:paraId="178772FF" w14:textId="29314C6B" w:rsidR="00E55ABF" w:rsidRPr="00E55ABF" w:rsidRDefault="00C83585" w:rsidP="00C83585">
            <w:pPr>
              <w:spacing w:after="0"/>
              <w:rPr>
                <w:rFonts w:ascii="Montserrat" w:hAnsi="Montserrat" w:cstheme="minorHAnsi"/>
                <w:bCs/>
                <w:lang w:val="fr-FR"/>
              </w:rPr>
            </w:pPr>
            <w:proofErr w:type="spellStart"/>
            <w:r>
              <w:rPr>
                <w:rFonts w:ascii="Montserrat" w:eastAsia="Calibri" w:hAnsi="Montserrat" w:cstheme="minorHAnsi"/>
              </w:rPr>
              <w:t>Sra.</w:t>
            </w:r>
            <w:proofErr w:type="spellEnd"/>
            <w:r w:rsidR="00810FDE">
              <w:rPr>
                <w:rFonts w:ascii="Montserrat" w:eastAsia="Calibri" w:hAnsi="Montserrat" w:cstheme="minorHAnsi"/>
              </w:rPr>
              <w:t xml:space="preserve"> </w:t>
            </w:r>
            <w:proofErr w:type="spellStart"/>
            <w:r w:rsidR="00810FDE">
              <w:rPr>
                <w:rFonts w:ascii="Montserrat" w:eastAsia="Calibri" w:hAnsi="Montserrat" w:cstheme="minorHAnsi"/>
              </w:rPr>
              <w:t>Deputada</w:t>
            </w:r>
            <w:proofErr w:type="spellEnd"/>
            <w:r w:rsidR="00E55ABF" w:rsidRPr="00E55ABF">
              <w:rPr>
                <w:rFonts w:ascii="Montserrat" w:hAnsi="Montserrat" w:cstheme="minorHAnsi"/>
                <w:lang w:val="fr-FR" w:eastAsia="en-ZA"/>
              </w:rPr>
              <w:t xml:space="preserve"> Anne-Marie Mbilambangu,</w:t>
            </w:r>
            <w:r w:rsidR="00E55ABF">
              <w:rPr>
                <w:rFonts w:ascii="Montserrat" w:hAnsi="Montserrat" w:cstheme="minorHAnsi"/>
                <w:lang w:val="fr-FR" w:eastAsia="en-ZA"/>
              </w:rPr>
              <w:t xml:space="preserve"> </w:t>
            </w:r>
            <w:proofErr w:type="spellStart"/>
            <w:r w:rsidR="00810FDE">
              <w:rPr>
                <w:rFonts w:ascii="Montserrat" w:hAnsi="Montserrat" w:cstheme="minorHAnsi"/>
                <w:lang w:val="fr-FR" w:eastAsia="en-ZA"/>
              </w:rPr>
              <w:t>Presidente</w:t>
            </w:r>
            <w:proofErr w:type="spellEnd"/>
            <w:r w:rsidR="00810FDE">
              <w:rPr>
                <w:rFonts w:ascii="Montserrat" w:hAnsi="Montserrat" w:cstheme="minorHAnsi"/>
                <w:lang w:val="fr-FR" w:eastAsia="en-ZA"/>
              </w:rPr>
              <w:t xml:space="preserve"> do Grupo </w:t>
            </w:r>
            <w:proofErr w:type="spellStart"/>
            <w:r w:rsidR="00810FDE">
              <w:rPr>
                <w:rFonts w:ascii="Montserrat" w:hAnsi="Montserrat" w:cstheme="minorHAnsi"/>
                <w:lang w:val="fr-FR" w:eastAsia="en-ZA"/>
              </w:rPr>
              <w:t>Regional</w:t>
            </w:r>
            <w:proofErr w:type="spellEnd"/>
            <w:r w:rsidR="00810FDE">
              <w:rPr>
                <w:rFonts w:ascii="Montserrat" w:hAnsi="Montserrat" w:cstheme="minorHAnsi"/>
                <w:lang w:val="fr-FR" w:eastAsia="en-ZA"/>
              </w:rPr>
              <w:t xml:space="preserve"> </w:t>
            </w:r>
            <w:proofErr w:type="spellStart"/>
            <w:r w:rsidR="00810FDE">
              <w:rPr>
                <w:rFonts w:ascii="Montserrat" w:hAnsi="Montserrat" w:cstheme="minorHAnsi"/>
                <w:lang w:val="fr-FR" w:eastAsia="en-ZA"/>
              </w:rPr>
              <w:t>das</w:t>
            </w:r>
            <w:proofErr w:type="spellEnd"/>
            <w:r w:rsidR="00810FDE">
              <w:rPr>
                <w:rFonts w:ascii="Montserrat" w:hAnsi="Montserrat" w:cstheme="minorHAnsi"/>
                <w:lang w:val="fr-FR" w:eastAsia="en-ZA"/>
              </w:rPr>
              <w:t xml:space="preserve"> </w:t>
            </w:r>
            <w:proofErr w:type="spellStart"/>
            <w:r w:rsidR="00810FDE">
              <w:rPr>
                <w:rFonts w:ascii="Montserrat" w:hAnsi="Montserrat" w:cstheme="minorHAnsi"/>
                <w:lang w:val="fr-FR" w:eastAsia="en-ZA"/>
              </w:rPr>
              <w:t>Mulheres</w:t>
            </w:r>
            <w:proofErr w:type="spellEnd"/>
            <w:r w:rsidR="00810FDE">
              <w:rPr>
                <w:rFonts w:ascii="Montserrat" w:hAnsi="Montserrat" w:cstheme="minorHAnsi"/>
                <w:lang w:val="fr-FR" w:eastAsia="en-ZA"/>
              </w:rPr>
              <w:t xml:space="preserve"> </w:t>
            </w:r>
            <w:proofErr w:type="spellStart"/>
            <w:r w:rsidR="00810FDE">
              <w:rPr>
                <w:rFonts w:ascii="Montserrat" w:hAnsi="Montserrat" w:cstheme="minorHAnsi"/>
                <w:lang w:val="fr-FR" w:eastAsia="en-ZA"/>
              </w:rPr>
              <w:t>Parlamentares</w:t>
            </w:r>
            <w:proofErr w:type="spellEnd"/>
            <w:r w:rsidR="00810FDE">
              <w:rPr>
                <w:rFonts w:ascii="Montserrat" w:hAnsi="Montserrat" w:cstheme="minorHAnsi"/>
                <w:lang w:val="fr-FR" w:eastAsia="en-ZA"/>
              </w:rPr>
              <w:t xml:space="preserve"> (GRMP)</w:t>
            </w:r>
          </w:p>
        </w:tc>
      </w:tr>
      <w:tr w:rsidR="00E55ABF" w:rsidRPr="00E55ABF" w14:paraId="3C4B0BD1" w14:textId="77777777" w:rsidTr="00E55ABF">
        <w:trPr>
          <w:trHeight w:val="496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14415204" w14:textId="0778C593" w:rsidR="00E55ABF" w:rsidRPr="00E55ABF" w:rsidRDefault="00E55ABF" w:rsidP="001E50EF">
            <w:pPr>
              <w:spacing w:after="0" w:line="240" w:lineRule="auto"/>
              <w:rPr>
                <w:rFonts w:ascii="Montserrat" w:eastAsia="Calibri" w:hAnsi="Montserrat" w:cs="Times New Roman"/>
                <w:b/>
                <w:color w:val="38A761"/>
              </w:rPr>
            </w:pPr>
            <w:r w:rsidRPr="00E55ABF">
              <w:rPr>
                <w:rFonts w:ascii="Montserrat" w:eastAsia="Calibri" w:hAnsi="Montserrat" w:cs="Times New Roman"/>
                <w:b/>
                <w:color w:val="38A761"/>
              </w:rPr>
              <w:t>10</w:t>
            </w:r>
            <w:r w:rsidR="001E50EF">
              <w:rPr>
                <w:rFonts w:ascii="Montserrat" w:eastAsia="Calibri" w:hAnsi="Montserrat" w:cs="Times New Roman"/>
                <w:b/>
                <w:color w:val="38A761"/>
              </w:rPr>
              <w:t>h</w:t>
            </w:r>
            <w:r w:rsidRPr="00E55ABF">
              <w:rPr>
                <w:rFonts w:ascii="Montserrat" w:eastAsia="Calibri" w:hAnsi="Montserrat" w:cs="Times New Roman"/>
                <w:b/>
                <w:color w:val="38A761"/>
              </w:rPr>
              <w:t>50 – 11</w:t>
            </w:r>
            <w:r w:rsidR="001E50EF">
              <w:rPr>
                <w:rFonts w:ascii="Montserrat" w:eastAsia="Calibri" w:hAnsi="Montserrat" w:cs="Times New Roman"/>
                <w:b/>
                <w:color w:val="38A761"/>
              </w:rPr>
              <w:t>h</w:t>
            </w:r>
            <w:r w:rsidRPr="00E55ABF">
              <w:rPr>
                <w:rFonts w:ascii="Montserrat" w:eastAsia="Calibri" w:hAnsi="Montserrat" w:cs="Times New Roman"/>
                <w:b/>
                <w:color w:val="38A761"/>
              </w:rPr>
              <w:t>00</w:t>
            </w:r>
          </w:p>
        </w:tc>
        <w:tc>
          <w:tcPr>
            <w:tcW w:w="5062" w:type="dxa"/>
            <w:shd w:val="clear" w:color="auto" w:fill="auto"/>
            <w:vAlign w:val="center"/>
          </w:tcPr>
          <w:p w14:paraId="28F42CCF" w14:textId="2EBCC4EA" w:rsidR="00E55ABF" w:rsidRPr="00E55ABF" w:rsidRDefault="00810FDE" w:rsidP="00810FDE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proofErr w:type="spellStart"/>
            <w:r>
              <w:rPr>
                <w:rFonts w:ascii="Montserrat" w:eastAsia="Calibri" w:hAnsi="Montserrat" w:cs="Times New Roman"/>
                <w:b/>
              </w:rPr>
              <w:t>Activista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Comunitária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contra a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Violência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Baseada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no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Género</w:t>
            </w:r>
            <w:proofErr w:type="spellEnd"/>
            <w:r w:rsidR="00E55ABF" w:rsidRPr="00E55ABF">
              <w:rPr>
                <w:rFonts w:ascii="Montserrat" w:eastAsia="Calibri" w:hAnsi="Montserrat" w:cs="Times New Roman"/>
                <w:b/>
              </w:rPr>
              <w:t xml:space="preserve"> </w:t>
            </w:r>
          </w:p>
        </w:tc>
        <w:tc>
          <w:tcPr>
            <w:tcW w:w="3953" w:type="dxa"/>
            <w:shd w:val="clear" w:color="auto" w:fill="auto"/>
            <w:vAlign w:val="center"/>
          </w:tcPr>
          <w:p w14:paraId="3A67D45F" w14:textId="161D87FB" w:rsidR="00E55ABF" w:rsidRPr="00E55ABF" w:rsidRDefault="00E55ABF" w:rsidP="00810FDE">
            <w:pPr>
              <w:spacing w:after="0" w:line="240" w:lineRule="auto"/>
              <w:rPr>
                <w:rFonts w:ascii="Montserrat" w:eastAsia="Calibri" w:hAnsi="Montserrat" w:cs="Times New Roman"/>
              </w:rPr>
            </w:pPr>
            <w:r w:rsidRPr="00E55ABF">
              <w:rPr>
                <w:rFonts w:ascii="Montserrat" w:eastAsia="Calibri" w:hAnsi="Montserrat" w:cs="Times New Roman"/>
              </w:rPr>
              <w:t>Caroline Peters</w:t>
            </w:r>
            <w:r w:rsidR="007D7EF2">
              <w:rPr>
                <w:rFonts w:ascii="Montserrat" w:eastAsia="Calibri" w:hAnsi="Montserrat" w:cs="Times New Roman"/>
              </w:rPr>
              <w:t>,</w:t>
            </w:r>
            <w:r w:rsidR="00810FDE">
              <w:rPr>
                <w:rFonts w:ascii="Montserrat" w:eastAsia="Calibri" w:hAnsi="Montserrat" w:cs="Times New Roman"/>
              </w:rPr>
              <w:t xml:space="preserve"> </w:t>
            </w:r>
            <w:proofErr w:type="spellStart"/>
            <w:r w:rsidR="007D7EF2">
              <w:rPr>
                <w:rFonts w:ascii="Montserrat" w:eastAsia="Calibri" w:hAnsi="Montserrat" w:cs="Times New Roman"/>
              </w:rPr>
              <w:t>Director</w:t>
            </w:r>
            <w:r w:rsidR="00810FDE">
              <w:rPr>
                <w:rFonts w:ascii="Montserrat" w:eastAsia="Calibri" w:hAnsi="Montserrat" w:cs="Times New Roman"/>
              </w:rPr>
              <w:t>a</w:t>
            </w:r>
            <w:proofErr w:type="spellEnd"/>
            <w:r w:rsidR="007D7EF2">
              <w:rPr>
                <w:rFonts w:ascii="Montserrat" w:eastAsia="Calibri" w:hAnsi="Montserrat" w:cs="Times New Roman"/>
              </w:rPr>
              <w:t xml:space="preserve">, </w:t>
            </w:r>
            <w:proofErr w:type="spellStart"/>
            <w:r w:rsidR="00810FDE">
              <w:rPr>
                <w:rFonts w:ascii="Montserrat" w:eastAsia="Calibri" w:hAnsi="Montserrat" w:cs="Times New Roman"/>
              </w:rPr>
              <w:t>Fundação</w:t>
            </w:r>
            <w:proofErr w:type="spellEnd"/>
            <w:r w:rsidR="00810FDE">
              <w:rPr>
                <w:rFonts w:ascii="Montserrat" w:eastAsia="Calibri" w:hAnsi="Montserrat" w:cs="Times New Roman"/>
              </w:rPr>
              <w:t xml:space="preserve"> </w:t>
            </w:r>
            <w:r w:rsidR="007D7EF2">
              <w:rPr>
                <w:rFonts w:ascii="Montserrat" w:eastAsia="Calibri" w:hAnsi="Montserrat" w:cs="Times New Roman"/>
              </w:rPr>
              <w:t xml:space="preserve">CALLAS, </w:t>
            </w:r>
            <w:proofErr w:type="spellStart"/>
            <w:r w:rsidR="00810FDE">
              <w:rPr>
                <w:rFonts w:ascii="Montserrat" w:eastAsia="Calibri" w:hAnsi="Montserrat" w:cs="Times New Roman"/>
              </w:rPr>
              <w:t>África</w:t>
            </w:r>
            <w:proofErr w:type="spellEnd"/>
            <w:r w:rsidR="00810FDE">
              <w:rPr>
                <w:rFonts w:ascii="Montserrat" w:eastAsia="Calibri" w:hAnsi="Montserrat" w:cs="Times New Roman"/>
              </w:rPr>
              <w:t xml:space="preserve"> do Sul</w:t>
            </w:r>
          </w:p>
        </w:tc>
      </w:tr>
      <w:tr w:rsidR="00E55ABF" w:rsidRPr="00E55ABF" w14:paraId="739BD2BC" w14:textId="77777777" w:rsidTr="00E55ABF">
        <w:trPr>
          <w:trHeight w:val="746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111975" w14:textId="1B776A25" w:rsidR="00E55ABF" w:rsidRPr="00E55ABF" w:rsidRDefault="001E50EF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color w:val="38A761"/>
              </w:rPr>
            </w:pPr>
            <w:r>
              <w:rPr>
                <w:rFonts w:ascii="Montserrat" w:eastAsia="Calibri" w:hAnsi="Montserrat" w:cs="Times New Roman"/>
                <w:b/>
                <w:color w:val="38A761"/>
              </w:rPr>
              <w:t>11h00 – 11h</w:t>
            </w:r>
            <w:r w:rsidR="00E55ABF" w:rsidRPr="00E55ABF">
              <w:rPr>
                <w:rFonts w:ascii="Montserrat" w:eastAsia="Calibri" w:hAnsi="Montserrat" w:cs="Times New Roman"/>
                <w:b/>
                <w:color w:val="38A761"/>
              </w:rPr>
              <w:t>30</w:t>
            </w:r>
          </w:p>
        </w:tc>
        <w:tc>
          <w:tcPr>
            <w:tcW w:w="5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0A70BF" w14:textId="11223D34" w:rsidR="00E55ABF" w:rsidRPr="00E55ABF" w:rsidRDefault="00810FDE" w:rsidP="00675E36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proofErr w:type="spellStart"/>
            <w:r>
              <w:rPr>
                <w:rFonts w:ascii="Montserrat" w:eastAsia="Calibri" w:hAnsi="Montserrat" w:cs="Times New Roman"/>
                <w:b/>
              </w:rPr>
              <w:t>Discurso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Principal e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Lançamento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Oficial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do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processo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de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c</w:t>
            </w:r>
            <w:r w:rsidR="00675E36">
              <w:rPr>
                <w:rFonts w:ascii="Montserrat" w:eastAsia="Calibri" w:hAnsi="Montserrat" w:cs="Times New Roman"/>
                <w:b/>
              </w:rPr>
              <w:t>onsultas</w:t>
            </w:r>
            <w:proofErr w:type="spellEnd"/>
            <w:r w:rsidR="00675E36">
              <w:rPr>
                <w:rFonts w:ascii="Montserrat" w:eastAsia="Calibri" w:hAnsi="Montserrat" w:cs="Times New Roman"/>
                <w:b/>
              </w:rPr>
              <w:t xml:space="preserve"> </w:t>
            </w:r>
            <w:proofErr w:type="spellStart"/>
            <w:r w:rsidR="00675E36">
              <w:rPr>
                <w:rFonts w:ascii="Montserrat" w:eastAsia="Calibri" w:hAnsi="Montserrat" w:cs="Times New Roman"/>
                <w:b/>
              </w:rPr>
              <w:t>às</w:t>
            </w:r>
            <w:proofErr w:type="spellEnd"/>
            <w:r w:rsidR="00675E36">
              <w:rPr>
                <w:rFonts w:ascii="Montserrat" w:eastAsia="Calibri" w:hAnsi="Montserrat" w:cs="Times New Roman"/>
                <w:b/>
              </w:rPr>
              <w:t xml:space="preserve"> </w:t>
            </w:r>
            <w:proofErr w:type="spellStart"/>
            <w:r w:rsidR="00675E36">
              <w:rPr>
                <w:rFonts w:ascii="Montserrat" w:eastAsia="Calibri" w:hAnsi="Montserrat" w:cs="Times New Roman"/>
                <w:b/>
              </w:rPr>
              <w:t>partes</w:t>
            </w:r>
            <w:proofErr w:type="spellEnd"/>
            <w:r w:rsidR="00675E36">
              <w:rPr>
                <w:rFonts w:ascii="Montserrat" w:eastAsia="Calibri" w:hAnsi="Montserrat" w:cs="Times New Roman"/>
                <w:b/>
              </w:rPr>
              <w:t xml:space="preserve"> </w:t>
            </w:r>
            <w:proofErr w:type="spellStart"/>
            <w:r w:rsidR="00675E36">
              <w:rPr>
                <w:rFonts w:ascii="Montserrat" w:eastAsia="Calibri" w:hAnsi="Montserrat" w:cs="Times New Roman"/>
                <w:b/>
              </w:rPr>
              <w:t>interessadas</w:t>
            </w:r>
            <w:proofErr w:type="spellEnd"/>
            <w:r w:rsidR="00675E36">
              <w:rPr>
                <w:rFonts w:ascii="Montserrat" w:eastAsia="Calibri" w:hAnsi="Montserrat" w:cs="Times New Roman"/>
                <w:b/>
              </w:rPr>
              <w:t xml:space="preserve"> </w:t>
            </w:r>
            <w:proofErr w:type="spellStart"/>
            <w:r w:rsidR="00675E36">
              <w:rPr>
                <w:rFonts w:ascii="Montserrat" w:eastAsia="Calibri" w:hAnsi="Montserrat" w:cs="Times New Roman"/>
                <w:b/>
              </w:rPr>
              <w:t>acerca</w:t>
            </w:r>
            <w:proofErr w:type="spellEnd"/>
            <w:r w:rsidR="00675E36">
              <w:rPr>
                <w:rFonts w:ascii="Montserrat" w:eastAsia="Calibri" w:hAnsi="Montserrat" w:cs="Times New Roman"/>
                <w:b/>
              </w:rPr>
              <w:t xml:space="preserve"> da</w:t>
            </w:r>
            <w:r>
              <w:rPr>
                <w:rFonts w:ascii="Montserrat" w:eastAsia="Calibri" w:hAnsi="Montserrat" w:cs="Times New Roman"/>
                <w:b/>
              </w:rPr>
              <w:t xml:space="preserve"> Lei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Modelo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da SADC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sobre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a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Violência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Baseada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no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Género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</w:t>
            </w:r>
          </w:p>
        </w:tc>
        <w:tc>
          <w:tcPr>
            <w:tcW w:w="3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944806" w14:textId="010106F7" w:rsidR="00E55ABF" w:rsidRPr="00E55ABF" w:rsidRDefault="00810FDE" w:rsidP="00675E36">
            <w:pPr>
              <w:spacing w:after="0" w:line="240" w:lineRule="auto"/>
              <w:rPr>
                <w:rFonts w:ascii="Montserrat" w:eastAsia="Calibri" w:hAnsi="Montserrat" w:cs="Times New Roman"/>
              </w:rPr>
            </w:pPr>
            <w:proofErr w:type="spellStart"/>
            <w:r>
              <w:rPr>
                <w:rFonts w:ascii="Montserrat" w:hAnsi="Montserrat" w:cs="Arial"/>
                <w:sz w:val="24"/>
                <w:szCs w:val="24"/>
              </w:rPr>
              <w:t>S</w:t>
            </w:r>
            <w:r w:rsidR="00C83585">
              <w:rPr>
                <w:rFonts w:ascii="Montserrat" w:hAnsi="Montserrat" w:cs="Arial"/>
                <w:sz w:val="24"/>
                <w:szCs w:val="24"/>
              </w:rPr>
              <w:t>ra.</w:t>
            </w:r>
            <w:proofErr w:type="spellEnd"/>
            <w:r>
              <w:rPr>
                <w:rFonts w:ascii="Montserrat" w:hAnsi="Montserr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hAnsi="Montserrat" w:cs="Arial"/>
                <w:sz w:val="24"/>
                <w:szCs w:val="24"/>
              </w:rPr>
              <w:t>Presidente</w:t>
            </w:r>
            <w:proofErr w:type="spellEnd"/>
            <w:r w:rsidR="00E55ABF" w:rsidRPr="00E55ABF">
              <w:rPr>
                <w:rFonts w:ascii="Montserrat" w:hAnsi="Montserrat" w:cs="Arial"/>
                <w:sz w:val="24"/>
                <w:szCs w:val="24"/>
              </w:rPr>
              <w:t xml:space="preserve"> Catherine</w:t>
            </w:r>
            <w:r w:rsidR="00E55ABF">
              <w:rPr>
                <w:rFonts w:ascii="Montserrat" w:hAnsi="Montserrat" w:cs="Arial"/>
                <w:sz w:val="24"/>
                <w:szCs w:val="24"/>
              </w:rPr>
              <w:t xml:space="preserve"> </w:t>
            </w:r>
            <w:proofErr w:type="spellStart"/>
            <w:r w:rsidR="00E55ABF" w:rsidRPr="00E55ABF">
              <w:rPr>
                <w:rFonts w:ascii="Montserrat" w:hAnsi="Montserrat" w:cs="Arial"/>
                <w:sz w:val="24"/>
                <w:szCs w:val="24"/>
              </w:rPr>
              <w:t>Gotani</w:t>
            </w:r>
            <w:proofErr w:type="spellEnd"/>
            <w:r w:rsidR="00E55ABF" w:rsidRPr="00E55ABF">
              <w:rPr>
                <w:rFonts w:ascii="Montserrat" w:hAnsi="Montserrat" w:cs="Arial"/>
                <w:sz w:val="24"/>
                <w:szCs w:val="24"/>
              </w:rPr>
              <w:t xml:space="preserve"> Hara</w:t>
            </w:r>
            <w:r w:rsidR="00951D8A">
              <w:rPr>
                <w:rFonts w:ascii="Montserrat" w:hAnsi="Montserrat" w:cs="Arial"/>
                <w:sz w:val="24"/>
                <w:szCs w:val="24"/>
              </w:rPr>
              <w:t xml:space="preserve"> </w:t>
            </w:r>
            <w:r w:rsidR="00E55ABF" w:rsidRPr="00E55ABF">
              <w:rPr>
                <w:rFonts w:ascii="Montserrat" w:hAnsi="Montserrat" w:cs="Arial"/>
                <w:sz w:val="24"/>
                <w:szCs w:val="24"/>
              </w:rPr>
              <w:t>-</w:t>
            </w:r>
            <w:r w:rsidR="00951D8A">
              <w:rPr>
                <w:rFonts w:ascii="Montserrat" w:hAnsi="Montserrat" w:cs="Arial"/>
                <w:sz w:val="24"/>
                <w:szCs w:val="24"/>
              </w:rPr>
              <w:t xml:space="preserve"> </w:t>
            </w:r>
            <w:r w:rsidR="00E55ABF" w:rsidRPr="00E55ABF">
              <w:rPr>
                <w:rFonts w:ascii="Montserrat" w:hAnsi="Montserrat" w:cs="Arial"/>
                <w:sz w:val="24"/>
                <w:szCs w:val="24"/>
              </w:rPr>
              <w:t>Malawi</w:t>
            </w:r>
          </w:p>
        </w:tc>
      </w:tr>
      <w:tr w:rsidR="00E55ABF" w:rsidRPr="00E55ABF" w14:paraId="3A34A4C4" w14:textId="77777777" w:rsidTr="00E55ABF">
        <w:trPr>
          <w:trHeight w:val="746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F07E38" w14:textId="63E882E0" w:rsidR="00E55ABF" w:rsidRPr="00E55ABF" w:rsidRDefault="001E50EF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color w:val="38A761"/>
              </w:rPr>
            </w:pPr>
            <w:r>
              <w:rPr>
                <w:rFonts w:ascii="Montserrat" w:eastAsia="Calibri" w:hAnsi="Montserrat" w:cs="Times New Roman"/>
                <w:b/>
                <w:color w:val="38A761"/>
              </w:rPr>
              <w:t>11h30 – 11h</w:t>
            </w:r>
            <w:r w:rsidR="00E55ABF" w:rsidRPr="00E55ABF">
              <w:rPr>
                <w:rFonts w:ascii="Montserrat" w:eastAsia="Calibri" w:hAnsi="Montserrat" w:cs="Times New Roman"/>
                <w:b/>
                <w:color w:val="38A761"/>
              </w:rPr>
              <w:t>45</w:t>
            </w:r>
          </w:p>
        </w:tc>
        <w:tc>
          <w:tcPr>
            <w:tcW w:w="50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26F101" w14:textId="077AF49E" w:rsidR="00E55ABF" w:rsidRPr="00E55ABF" w:rsidRDefault="00810FDE" w:rsidP="00810FDE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proofErr w:type="spellStart"/>
            <w:r>
              <w:rPr>
                <w:rFonts w:ascii="Montserrat" w:eastAsia="Calibri" w:hAnsi="Montserrat" w:cs="Times New Roman"/>
                <w:b/>
              </w:rPr>
              <w:t>Observações</w:t>
            </w:r>
            <w:proofErr w:type="spellEnd"/>
            <w:r>
              <w:rPr>
                <w:rFonts w:ascii="Montserrat" w:eastAsia="Calibri" w:hAnsi="Montserrat" w:cs="Times New Roman"/>
                <w:b/>
              </w:rPr>
              <w:t xml:space="preserve"> </w:t>
            </w:r>
            <w:proofErr w:type="spellStart"/>
            <w:r>
              <w:rPr>
                <w:rFonts w:ascii="Montserrat" w:eastAsia="Calibri" w:hAnsi="Montserrat" w:cs="Times New Roman"/>
                <w:b/>
              </w:rPr>
              <w:t>Finais</w:t>
            </w:r>
            <w:proofErr w:type="spellEnd"/>
          </w:p>
        </w:tc>
        <w:tc>
          <w:tcPr>
            <w:tcW w:w="3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F871DB" w14:textId="1BF8AF5A" w:rsidR="00E55ABF" w:rsidRPr="00E55ABF" w:rsidRDefault="00810FDE" w:rsidP="00C83585">
            <w:pPr>
              <w:spacing w:after="0" w:line="240" w:lineRule="auto"/>
              <w:rPr>
                <w:rFonts w:ascii="Montserrat" w:eastAsia="Calibri" w:hAnsi="Montserrat" w:cs="Times New Roman"/>
              </w:rPr>
            </w:pPr>
            <w:proofErr w:type="spellStart"/>
            <w:r>
              <w:rPr>
                <w:rFonts w:ascii="Montserrat" w:eastAsia="Calibri" w:hAnsi="Montserrat" w:cs="Times New Roman"/>
              </w:rPr>
              <w:t>S</w:t>
            </w:r>
            <w:r w:rsidR="00C83585">
              <w:rPr>
                <w:rFonts w:ascii="Montserrat" w:eastAsia="Calibri" w:hAnsi="Montserrat" w:cs="Times New Roman"/>
              </w:rPr>
              <w:t>ra.</w:t>
            </w:r>
            <w:proofErr w:type="spellEnd"/>
            <w:r w:rsidR="00E55ABF" w:rsidRPr="00E55ABF">
              <w:rPr>
                <w:rFonts w:ascii="Montserrat" w:eastAsia="Calibri" w:hAnsi="Montserrat" w:cs="Times New Roman"/>
              </w:rPr>
              <w:t xml:space="preserve"> Rouzeh Eghtessadi</w:t>
            </w:r>
            <w:r w:rsidR="007D7EF2">
              <w:rPr>
                <w:rFonts w:ascii="Montserrat" w:eastAsia="Calibri" w:hAnsi="Montserrat" w:cs="Times New Roman"/>
              </w:rPr>
              <w:t xml:space="preserve">, </w:t>
            </w:r>
            <w:proofErr w:type="spellStart"/>
            <w:r>
              <w:rPr>
                <w:rFonts w:ascii="Montserrat" w:eastAsia="Calibri" w:hAnsi="Montserrat" w:cs="Times New Roman"/>
              </w:rPr>
              <w:t>Directora</w:t>
            </w:r>
            <w:proofErr w:type="spellEnd"/>
            <w:r>
              <w:rPr>
                <w:rFonts w:ascii="Montserrat" w:eastAsia="Calibri" w:hAnsi="Montserrat" w:cs="Times New Roman"/>
              </w:rPr>
              <w:t xml:space="preserve"> </w:t>
            </w:r>
            <w:proofErr w:type="spellStart"/>
            <w:r>
              <w:rPr>
                <w:rFonts w:ascii="Montserrat" w:eastAsia="Calibri" w:hAnsi="Montserrat" w:cs="Times New Roman"/>
              </w:rPr>
              <w:t>Executiva</w:t>
            </w:r>
            <w:proofErr w:type="spellEnd"/>
            <w:r w:rsidR="007D7EF2">
              <w:rPr>
                <w:rFonts w:ascii="Montserrat" w:eastAsia="Calibri" w:hAnsi="Montserrat" w:cs="Times New Roman"/>
              </w:rPr>
              <w:t xml:space="preserve">, </w:t>
            </w:r>
            <w:proofErr w:type="spellStart"/>
            <w:r w:rsidR="007D7EF2">
              <w:rPr>
                <w:rFonts w:ascii="Montserrat" w:eastAsia="Calibri" w:hAnsi="Montserrat" w:cs="Times New Roman"/>
              </w:rPr>
              <w:t>Safaids</w:t>
            </w:r>
            <w:proofErr w:type="spellEnd"/>
            <w:r w:rsidR="007D7EF2">
              <w:rPr>
                <w:rFonts w:ascii="Montserrat" w:eastAsia="Calibri" w:hAnsi="Montserrat" w:cs="Times New Roman"/>
              </w:rPr>
              <w:t xml:space="preserve"> </w:t>
            </w:r>
          </w:p>
        </w:tc>
      </w:tr>
    </w:tbl>
    <w:p w14:paraId="264A85FE" w14:textId="77777777" w:rsidR="00E55ABF" w:rsidRPr="00E55ABF" w:rsidRDefault="00E55ABF" w:rsidP="00E55ABF"/>
    <w:sectPr w:rsidR="00E55ABF" w:rsidRPr="00E55A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20E162" w14:textId="77777777" w:rsidR="00B55564" w:rsidRDefault="00B55564" w:rsidP="00E55ABF">
      <w:pPr>
        <w:spacing w:after="0" w:line="240" w:lineRule="auto"/>
      </w:pPr>
      <w:r>
        <w:separator/>
      </w:r>
    </w:p>
  </w:endnote>
  <w:endnote w:type="continuationSeparator" w:id="0">
    <w:p w14:paraId="2A70370F" w14:textId="77777777" w:rsidR="00B55564" w:rsidRDefault="00B55564" w:rsidP="00E55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altName w:val="Calibri"/>
    <w:panose1 w:val="000000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Montserrat SemiBold">
    <w:altName w:val="Calibri"/>
    <w:panose1 w:val="000000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AD7C86" w14:textId="77777777" w:rsidR="007D7EF2" w:rsidRDefault="007D7E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8944AE" w14:textId="2F8443AE" w:rsidR="00DB3AB1" w:rsidRPr="00DB3AB1" w:rsidRDefault="00193CB2" w:rsidP="00DB3AB1">
    <w:pPr>
      <w:pStyle w:val="Footer"/>
      <w:jc w:val="center"/>
      <w:rPr>
        <w:rFonts w:ascii="Montserrat" w:hAnsi="Montserrat"/>
      </w:rPr>
    </w:pPr>
    <w:r w:rsidRPr="00DB3AB1">
      <w:rPr>
        <w:rFonts w:ascii="Montserrat" w:hAnsi="Montserrat"/>
        <w:noProof/>
        <w:lang w:eastAsia="en-ZA"/>
      </w:rPr>
      <w:drawing>
        <wp:anchor distT="0" distB="0" distL="114300" distR="114300" simplePos="0" relativeHeight="251665408" behindDoc="0" locked="0" layoutInCell="1" allowOverlap="1" wp14:anchorId="66BC8053" wp14:editId="091FDB03">
          <wp:simplePos x="0" y="0"/>
          <wp:positionH relativeFrom="column">
            <wp:posOffset>3844290</wp:posOffset>
          </wp:positionH>
          <wp:positionV relativeFrom="paragraph">
            <wp:posOffset>38100</wp:posOffset>
          </wp:positionV>
          <wp:extent cx="190500" cy="15684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190500" cy="156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3AB1">
      <w:rPr>
        <w:rFonts w:ascii="Montserrat" w:hAnsi="Montserrat" w:cs="Calibri"/>
        <w:noProof/>
        <w:color w:val="1155CC"/>
        <w:sz w:val="21"/>
        <w:szCs w:val="21"/>
        <w:shd w:val="clear" w:color="auto" w:fill="FFFFFF"/>
        <w:lang w:eastAsia="en-ZA"/>
      </w:rPr>
      <w:drawing>
        <wp:anchor distT="0" distB="0" distL="114300" distR="114300" simplePos="0" relativeHeight="251663360" behindDoc="0" locked="0" layoutInCell="1" allowOverlap="1" wp14:anchorId="3F7BE302" wp14:editId="4C23E6F5">
          <wp:simplePos x="0" y="0"/>
          <wp:positionH relativeFrom="column">
            <wp:posOffset>2239010</wp:posOffset>
          </wp:positionH>
          <wp:positionV relativeFrom="paragraph">
            <wp:posOffset>33655</wp:posOffset>
          </wp:positionV>
          <wp:extent cx="152870" cy="15287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870" cy="152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3AB1">
      <w:rPr>
        <w:rFonts w:ascii="Montserrat" w:hAnsi="Montserrat" w:cs="Calibri"/>
        <w:noProof/>
        <w:color w:val="000000"/>
        <w:sz w:val="21"/>
        <w:szCs w:val="21"/>
        <w:shd w:val="clear" w:color="auto" w:fill="FFFFFF"/>
        <w:lang w:eastAsia="en-ZA"/>
      </w:rPr>
      <w:drawing>
        <wp:anchor distT="0" distB="0" distL="114300" distR="114300" simplePos="0" relativeHeight="251659264" behindDoc="0" locked="0" layoutInCell="1" allowOverlap="1" wp14:anchorId="6A5E02AA" wp14:editId="79193040">
          <wp:simplePos x="0" y="0"/>
          <wp:positionH relativeFrom="column">
            <wp:posOffset>542290</wp:posOffset>
          </wp:positionH>
          <wp:positionV relativeFrom="paragraph">
            <wp:posOffset>5715</wp:posOffset>
          </wp:positionV>
          <wp:extent cx="165100" cy="168910"/>
          <wp:effectExtent l="0" t="0" r="6350" b="254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00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B3AB1">
      <w:rPr>
        <w:rFonts w:ascii="Montserrat" w:hAnsi="Montserrat" w:cs="Calibri"/>
        <w:noProof/>
        <w:color w:val="1155CC"/>
        <w:sz w:val="21"/>
        <w:szCs w:val="21"/>
        <w:u w:val="single"/>
        <w:shd w:val="clear" w:color="auto" w:fill="FFFFFF"/>
        <w:lang w:eastAsia="en-ZA"/>
      </w:rPr>
      <w:drawing>
        <wp:anchor distT="0" distB="0" distL="114300" distR="114300" simplePos="0" relativeHeight="251661312" behindDoc="0" locked="0" layoutInCell="1" allowOverlap="1" wp14:anchorId="468B6B48" wp14:editId="00F1D60C">
          <wp:simplePos x="0" y="0"/>
          <wp:positionH relativeFrom="column">
            <wp:posOffset>1398905</wp:posOffset>
          </wp:positionH>
          <wp:positionV relativeFrom="paragraph">
            <wp:posOffset>15240</wp:posOffset>
          </wp:positionV>
          <wp:extent cx="171450" cy="1714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3AB1" w:rsidRPr="00DB3AB1">
      <w:rPr>
        <w:rFonts w:ascii="Montserrat" w:hAnsi="Montserrat"/>
      </w:rPr>
      <w:t xml:space="preserve">@sadcpf            @sadcpf         </w:t>
    </w:r>
    <w:r w:rsidR="00DB3AB1" w:rsidRPr="00DB3AB1">
      <w:rPr>
        <w:rFonts w:ascii="Montserrat" w:hAnsi="Montserrat"/>
        <w:color w:val="000000" w:themeColor="text1"/>
      </w:rPr>
      <w:t xml:space="preserve"> </w:t>
    </w:r>
    <w:hyperlink r:id="rId5" w:history="1">
      <w:r w:rsidR="00DB3AB1" w:rsidRPr="00DB3AB1">
        <w:rPr>
          <w:rStyle w:val="Hyperlink"/>
          <w:rFonts w:ascii="Montserrat" w:hAnsi="Montserrat"/>
          <w:color w:val="000000" w:themeColor="text1"/>
          <w:u w:val="none"/>
        </w:rPr>
        <w:t>https://gbv.sadcpf.org</w:t>
      </w:r>
    </w:hyperlink>
    <w:r w:rsidR="00DB3AB1" w:rsidRPr="00DB3AB1">
      <w:rPr>
        <w:rFonts w:ascii="Montserrat" w:hAnsi="Montserrat"/>
      </w:rPr>
      <w:t xml:space="preserve">            </w:t>
    </w:r>
    <w:hyperlink r:id="rId6" w:history="1">
      <w:r w:rsidR="00DB3AB1" w:rsidRPr="00DB3AB1">
        <w:rPr>
          <w:rStyle w:val="Hyperlink"/>
          <w:rFonts w:ascii="Montserrat" w:hAnsi="Montserrat"/>
          <w:color w:val="000000" w:themeColor="text1"/>
          <w:u w:val="none"/>
        </w:rPr>
        <w:t>gbv@sadcpf.org</w:t>
      </w:r>
    </w:hyperlink>
  </w:p>
  <w:p w14:paraId="5CAAF654" w14:textId="77750C3E" w:rsidR="00E55ABF" w:rsidRPr="00DB3AB1" w:rsidRDefault="00E55ABF" w:rsidP="00DB3AB1">
    <w:pPr>
      <w:pStyle w:val="Footer"/>
      <w:jc w:val="center"/>
      <w:rPr>
        <w:rFonts w:ascii="Montserrat" w:hAnsi="Montserrat"/>
      </w:rPr>
    </w:pPr>
  </w:p>
  <w:p w14:paraId="60638FCC" w14:textId="6C0A0080" w:rsidR="00DB3AB1" w:rsidRPr="00DB3AB1" w:rsidRDefault="00DB3AB1" w:rsidP="00DB3AB1">
    <w:pPr>
      <w:pStyle w:val="Footer"/>
      <w:jc w:val="center"/>
      <w:rPr>
        <w:rFonts w:ascii="Montserrat" w:hAnsi="Montserrat"/>
        <w:b/>
        <w:bCs/>
      </w:rPr>
    </w:pPr>
    <w:r w:rsidRPr="00DB3AB1">
      <w:rPr>
        <w:rFonts w:ascii="Montserrat" w:hAnsi="Montserrat"/>
        <w:b/>
        <w:bCs/>
      </w:rPr>
      <w:t>#</w:t>
    </w:r>
    <w:r w:rsidRPr="00DB3AB1">
      <w:rPr>
        <w:rFonts w:ascii="Montserrat" w:hAnsi="Montserrat"/>
        <w:b/>
        <w:bCs/>
        <w:sz w:val="21"/>
        <w:szCs w:val="21"/>
      </w:rPr>
      <w:t>SADCGBVModelLaw #EndGBV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7E2491" w14:textId="77777777" w:rsidR="007D7EF2" w:rsidRDefault="007D7E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8D4DA" w14:textId="77777777" w:rsidR="00B55564" w:rsidRDefault="00B55564" w:rsidP="00E55ABF">
      <w:pPr>
        <w:spacing w:after="0" w:line="240" w:lineRule="auto"/>
      </w:pPr>
      <w:r>
        <w:separator/>
      </w:r>
    </w:p>
  </w:footnote>
  <w:footnote w:type="continuationSeparator" w:id="0">
    <w:p w14:paraId="61A08F8D" w14:textId="77777777" w:rsidR="00B55564" w:rsidRDefault="00B55564" w:rsidP="00E55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D2F76" w14:textId="77777777" w:rsidR="007D7EF2" w:rsidRDefault="007D7E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1A939" w14:textId="77777777" w:rsidR="007D7EF2" w:rsidRDefault="007D7E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CEA1A" w14:textId="77777777" w:rsidR="007D7EF2" w:rsidRDefault="007D7E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3F3B81"/>
    <w:multiLevelType w:val="hybridMultilevel"/>
    <w:tmpl w:val="16DAFA80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D97"/>
    <w:rsid w:val="000065EE"/>
    <w:rsid w:val="00026C11"/>
    <w:rsid w:val="000E46C4"/>
    <w:rsid w:val="001220AE"/>
    <w:rsid w:val="00123724"/>
    <w:rsid w:val="00193CB2"/>
    <w:rsid w:val="001E50EF"/>
    <w:rsid w:val="00655B9B"/>
    <w:rsid w:val="00675E36"/>
    <w:rsid w:val="00677192"/>
    <w:rsid w:val="006B3D99"/>
    <w:rsid w:val="007D7EF2"/>
    <w:rsid w:val="00810FDE"/>
    <w:rsid w:val="00846782"/>
    <w:rsid w:val="00944DAB"/>
    <w:rsid w:val="00951D8A"/>
    <w:rsid w:val="00972A6D"/>
    <w:rsid w:val="00AA272B"/>
    <w:rsid w:val="00B052DB"/>
    <w:rsid w:val="00B55564"/>
    <w:rsid w:val="00BA405D"/>
    <w:rsid w:val="00BC1DA0"/>
    <w:rsid w:val="00C75053"/>
    <w:rsid w:val="00C83585"/>
    <w:rsid w:val="00CC3014"/>
    <w:rsid w:val="00D439A3"/>
    <w:rsid w:val="00DB3AB1"/>
    <w:rsid w:val="00E55ABF"/>
    <w:rsid w:val="00EA319C"/>
    <w:rsid w:val="00F1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479FF0"/>
  <w15:docId w15:val="{7435329A-0EF8-3F43-9A3C-1AD1FAC71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C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C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5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ABF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E55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ABF"/>
    <w:rPr>
      <w:lang w:val="en-ZA"/>
    </w:rPr>
  </w:style>
  <w:style w:type="character" w:styleId="Hyperlink">
    <w:name w:val="Hyperlink"/>
    <w:basedOn w:val="DefaultParagraphFont"/>
    <w:uiPriority w:val="99"/>
    <w:unhideWhenUsed/>
    <w:rsid w:val="00DB3AB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B3A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hyperlink" Target="mailto:gbv@sadcpf.org" TargetMode="External"/><Relationship Id="rId5" Type="http://schemas.openxmlformats.org/officeDocument/2006/relationships/hyperlink" Target="https://gbv.sadcpf.org" TargetMode="External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9382D7F2091F41869BA1BC4B322E13" ma:contentTypeVersion="12" ma:contentTypeDescription="Create a new document." ma:contentTypeScope="" ma:versionID="2dfcada4434a3bff20e25ac3d329a4e4">
  <xsd:schema xmlns:xsd="http://www.w3.org/2001/XMLSchema" xmlns:xs="http://www.w3.org/2001/XMLSchema" xmlns:p="http://schemas.microsoft.com/office/2006/metadata/properties" xmlns:ns2="fb3755fa-05ff-4bdd-9bce-8933e8d8d891" xmlns:ns3="00fd4468-20d9-4049-b422-da74cf9fb12e" targetNamespace="http://schemas.microsoft.com/office/2006/metadata/properties" ma:root="true" ma:fieldsID="34d070d87d087385cfc3c14506a253f1" ns2:_="" ns3:_="">
    <xsd:import namespace="fb3755fa-05ff-4bdd-9bce-8933e8d8d891"/>
    <xsd:import namespace="00fd4468-20d9-4049-b422-da74cf9fb1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3755fa-05ff-4bdd-9bce-8933e8d8d8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fd4468-20d9-4049-b422-da74cf9fb12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F0B27F-8828-43C1-B39E-48901EC4F6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9C6FB4-C4E8-4008-8747-88E5117C9800}"/>
</file>

<file path=customXml/itemProps3.xml><?xml version="1.0" encoding="utf-8"?>
<ds:datastoreItem xmlns:ds="http://schemas.openxmlformats.org/officeDocument/2006/customXml" ds:itemID="{612660F0-EB4A-450E-8F63-7C2255503971}"/>
</file>

<file path=customXml/itemProps4.xml><?xml version="1.0" encoding="utf-8"?>
<ds:datastoreItem xmlns:ds="http://schemas.openxmlformats.org/officeDocument/2006/customXml" ds:itemID="{42892084-9A4D-4B01-9636-FB863DB369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 Windwaai</dc:creator>
  <cp:lastModifiedBy>Paulina Kanguatjivi</cp:lastModifiedBy>
  <cp:revision>2</cp:revision>
  <cp:lastPrinted>2021-08-09T09:33:00Z</cp:lastPrinted>
  <dcterms:created xsi:type="dcterms:W3CDTF">2021-08-16T18:18:00Z</dcterms:created>
  <dcterms:modified xsi:type="dcterms:W3CDTF">2021-08-16T18:18:00Z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0x010100BC9382D7F2091F41869BA1BC4B322E13</vt:lpwstr>
  </property>
</Properties>
</file>